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2D" w:rsidRPr="006A3DBA" w:rsidRDefault="0028542D" w:rsidP="0028542D">
      <w:pPr>
        <w:shd w:val="clear" w:color="auto" w:fill="FFFFFF"/>
        <w:tabs>
          <w:tab w:val="left" w:pos="2765"/>
        </w:tabs>
        <w:spacing w:after="115" w:line="200" w:lineRule="atLeast"/>
        <w:ind w:firstLine="225"/>
        <w:jc w:val="center"/>
        <w:rPr>
          <w:rFonts w:ascii="Times New Roman" w:eastAsia="Times New Roman" w:hAnsi="Times New Roman" w:cs="Times New Roman"/>
          <w:b/>
          <w:i/>
          <w:iCs/>
          <w:color w:val="105CA1"/>
          <w:sz w:val="28"/>
          <w:szCs w:val="28"/>
        </w:rPr>
      </w:pPr>
    </w:p>
    <w:p w:rsidR="003B0924" w:rsidRPr="006A3DBA" w:rsidRDefault="0028542D" w:rsidP="0028542D">
      <w:pPr>
        <w:shd w:val="clear" w:color="auto" w:fill="FFFFFF"/>
        <w:tabs>
          <w:tab w:val="left" w:pos="2765"/>
        </w:tabs>
        <w:spacing w:after="115" w:line="200" w:lineRule="atLeast"/>
        <w:ind w:firstLine="225"/>
        <w:jc w:val="center"/>
        <w:rPr>
          <w:rFonts w:ascii="Times New Roman" w:eastAsia="Times New Roman" w:hAnsi="Times New Roman" w:cs="Times New Roman"/>
          <w:b/>
          <w:i/>
          <w:iCs/>
          <w:color w:val="105CA1"/>
          <w:sz w:val="28"/>
          <w:szCs w:val="28"/>
        </w:rPr>
      </w:pPr>
      <w:r w:rsidRPr="006A3DBA">
        <w:rPr>
          <w:rFonts w:ascii="Times New Roman" w:eastAsia="Times New Roman" w:hAnsi="Times New Roman" w:cs="Times New Roman"/>
          <w:b/>
          <w:i/>
          <w:iCs/>
          <w:color w:val="105CA1"/>
          <w:sz w:val="28"/>
          <w:szCs w:val="28"/>
        </w:rPr>
        <w:t xml:space="preserve">ПАМЯТКА </w:t>
      </w:r>
    </w:p>
    <w:p w:rsidR="003B0924" w:rsidRPr="006A3DBA" w:rsidRDefault="003B0924" w:rsidP="003B0924">
      <w:pPr>
        <w:shd w:val="clear" w:color="auto" w:fill="FFFFFF"/>
        <w:spacing w:after="115" w:line="200" w:lineRule="atLeast"/>
        <w:ind w:firstLine="225"/>
        <w:jc w:val="center"/>
        <w:rPr>
          <w:rFonts w:ascii="Times New Roman" w:eastAsia="Times New Roman" w:hAnsi="Times New Roman" w:cs="Times New Roman"/>
          <w:b/>
          <w:color w:val="000000"/>
          <w:sz w:val="28"/>
          <w:szCs w:val="28"/>
          <w:u w:val="single"/>
        </w:rPr>
      </w:pPr>
      <w:r w:rsidRPr="006A3DBA">
        <w:rPr>
          <w:rFonts w:ascii="Times New Roman" w:eastAsia="Times New Roman" w:hAnsi="Times New Roman" w:cs="Times New Roman"/>
          <w:b/>
          <w:bCs/>
          <w:iCs/>
          <w:color w:val="808000"/>
          <w:sz w:val="28"/>
          <w:szCs w:val="28"/>
          <w:u w:val="single"/>
        </w:rPr>
        <w:t>Уважаемые родители!</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b/>
          <w:color w:val="000000"/>
          <w:sz w:val="28"/>
          <w:szCs w:val="28"/>
        </w:rPr>
      </w:pPr>
      <w:r w:rsidRPr="006A3DBA">
        <w:rPr>
          <w:rFonts w:ascii="Times New Roman" w:eastAsia="Times New Roman" w:hAnsi="Times New Roman" w:cs="Times New Roman"/>
          <w:i/>
          <w:iCs/>
          <w:color w:val="808000"/>
          <w:sz w:val="28"/>
          <w:szCs w:val="28"/>
        </w:rPr>
        <w:t xml:space="preserve">Многие из Вас приучают детей к самостоятельности. Приучая ребенка к самостоятельности, многие из вас практикуют отправить его в магазин за необходимыми продуктами, или погулять в своем дворе. Но жизненный опыт ребенка еще мал и поэтому необходимо Вам систематически говорить ему о жизненно </w:t>
      </w:r>
      <w:proofErr w:type="gramStart"/>
      <w:r w:rsidRPr="006A3DBA">
        <w:rPr>
          <w:rFonts w:ascii="Times New Roman" w:eastAsia="Times New Roman" w:hAnsi="Times New Roman" w:cs="Times New Roman"/>
          <w:i/>
          <w:iCs/>
          <w:color w:val="808000"/>
          <w:sz w:val="28"/>
          <w:szCs w:val="28"/>
        </w:rPr>
        <w:t>важном</w:t>
      </w:r>
      <w:proofErr w:type="gramEnd"/>
      <w:r w:rsidRPr="006A3DBA">
        <w:rPr>
          <w:rFonts w:ascii="Times New Roman" w:eastAsia="Times New Roman" w:hAnsi="Times New Roman" w:cs="Times New Roman"/>
          <w:i/>
          <w:iCs/>
          <w:color w:val="808000"/>
          <w:sz w:val="28"/>
          <w:szCs w:val="28"/>
        </w:rPr>
        <w:t xml:space="preserve"> </w:t>
      </w:r>
      <w:r w:rsidRPr="006A3DBA">
        <w:rPr>
          <w:rFonts w:ascii="Times New Roman" w:eastAsia="Times New Roman" w:hAnsi="Times New Roman" w:cs="Times New Roman"/>
          <w:b/>
          <w:iCs/>
          <w:color w:val="808000"/>
          <w:sz w:val="28"/>
          <w:szCs w:val="28"/>
        </w:rPr>
        <w:t>– </w:t>
      </w:r>
      <w:r w:rsidRPr="006A3DBA">
        <w:rPr>
          <w:rFonts w:ascii="Times New Roman" w:eastAsia="Times New Roman" w:hAnsi="Times New Roman" w:cs="Times New Roman"/>
          <w:b/>
          <w:bCs/>
          <w:iCs/>
          <w:color w:val="808000"/>
          <w:sz w:val="28"/>
          <w:szCs w:val="28"/>
        </w:rPr>
        <w:t>Правилах дорожного движения!</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Обучая ребенка, взрослый сам должен четко представлять, чему нужно научить, как это сделать более эффективно. И, главное, как хорошо Вы научите ребенка, как показываете ему примеры правильного поведения на дороге, будет сберегать его всю жизнь.</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Усвоение знаний о правилах дорожного движения должны идти в тесной связи с отработкой умений, переходящих в навык правильного поведения.</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Главным фактором в обучении ребенка правилам дорожного движения является личный пример взрослого.  Помните, что Ваш малыш учится у Вас, когда он этого хочет и когда он об этом не думает, поэтому старайтесь воздействовать на все его анализаторы.</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Дайте возможность ему видеть: показывайте знаки, машины, людей, соблюдающих ПДД, дайте возможность ему говорить (кроме ситуации, когда он на проезжей части), пусть анализирует дорожные ситуации, вспоминает название знаков.</w:t>
      </w:r>
    </w:p>
    <w:p w:rsidR="003B0924" w:rsidRPr="006A3DBA" w:rsidRDefault="003B0924" w:rsidP="003B0924">
      <w:pPr>
        <w:shd w:val="clear" w:color="auto" w:fill="FFFFFF"/>
        <w:spacing w:after="115" w:line="200" w:lineRule="atLeast"/>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 </w:t>
      </w:r>
      <w:r w:rsidRPr="006A3DBA">
        <w:rPr>
          <w:rFonts w:ascii="Times New Roman" w:eastAsia="Times New Roman" w:hAnsi="Times New Roman" w:cs="Times New Roman"/>
          <w:i/>
          <w:iCs/>
          <w:color w:val="808000"/>
          <w:sz w:val="28"/>
          <w:szCs w:val="28"/>
          <w:u w:val="single"/>
        </w:rPr>
        <w:t>Побуждайте ребенка думать. Чувствовать, переживать, задавая вопросы:</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«Как бы поступил ты?»</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color w:val="000000"/>
          <w:sz w:val="28"/>
          <w:szCs w:val="28"/>
        </w:rPr>
      </w:pPr>
      <w:r w:rsidRPr="006A3DBA">
        <w:rPr>
          <w:rFonts w:ascii="Times New Roman" w:eastAsia="Times New Roman" w:hAnsi="Times New Roman" w:cs="Times New Roman"/>
          <w:i/>
          <w:iCs/>
          <w:color w:val="808000"/>
          <w:sz w:val="28"/>
          <w:szCs w:val="28"/>
        </w:rPr>
        <w:t xml:space="preserve">«Что может </w:t>
      </w:r>
      <w:proofErr w:type="gramStart"/>
      <w:r w:rsidRPr="006A3DBA">
        <w:rPr>
          <w:rFonts w:ascii="Times New Roman" w:eastAsia="Times New Roman" w:hAnsi="Times New Roman" w:cs="Times New Roman"/>
          <w:i/>
          <w:iCs/>
          <w:color w:val="808000"/>
          <w:sz w:val="28"/>
          <w:szCs w:val="28"/>
        </w:rPr>
        <w:t>случится</w:t>
      </w:r>
      <w:proofErr w:type="gramEnd"/>
      <w:r w:rsidRPr="006A3DBA">
        <w:rPr>
          <w:rFonts w:ascii="Times New Roman" w:eastAsia="Times New Roman" w:hAnsi="Times New Roman" w:cs="Times New Roman"/>
          <w:i/>
          <w:iCs/>
          <w:color w:val="808000"/>
          <w:sz w:val="28"/>
          <w:szCs w:val="28"/>
        </w:rPr>
        <w:t xml:space="preserve"> ?»…</w:t>
      </w:r>
    </w:p>
    <w:p w:rsidR="003B0924" w:rsidRPr="006A3DBA" w:rsidRDefault="003B0924" w:rsidP="003B0924">
      <w:pPr>
        <w:shd w:val="clear" w:color="auto" w:fill="FFFFFF"/>
        <w:spacing w:after="115" w:line="200" w:lineRule="atLeast"/>
        <w:ind w:firstLine="225"/>
        <w:rPr>
          <w:rFonts w:ascii="Times New Roman" w:eastAsia="Times New Roman" w:hAnsi="Times New Roman" w:cs="Times New Roman"/>
          <w:b/>
          <w:color w:val="000000"/>
          <w:sz w:val="28"/>
          <w:szCs w:val="28"/>
        </w:rPr>
      </w:pPr>
      <w:r w:rsidRPr="006A3DBA">
        <w:rPr>
          <w:rFonts w:ascii="Times New Roman" w:eastAsia="Times New Roman" w:hAnsi="Times New Roman" w:cs="Times New Roman"/>
          <w:b/>
          <w:bCs/>
          <w:i/>
          <w:iCs/>
          <w:color w:val="808000"/>
          <w:sz w:val="28"/>
          <w:szCs w:val="28"/>
        </w:rPr>
        <w:t>Здоровье Вашей семье, понимание и чуткости друг к другу!</w:t>
      </w:r>
    </w:p>
    <w:p w:rsidR="003B0924" w:rsidRPr="006A3DBA" w:rsidRDefault="003B0924"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r w:rsidRPr="006A3DBA">
        <w:rPr>
          <w:rFonts w:ascii="Times New Roman" w:eastAsia="Times New Roman" w:hAnsi="Times New Roman" w:cs="Times New Roman"/>
          <w:b/>
          <w:bCs/>
          <w:color w:val="555555"/>
          <w:sz w:val="28"/>
          <w:szCs w:val="28"/>
        </w:rPr>
        <w:t> </w:t>
      </w:r>
    </w:p>
    <w:p w:rsidR="00C73C25" w:rsidRPr="006A3DBA" w:rsidRDefault="00C73C25"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C73C25" w:rsidRPr="006A3DBA" w:rsidRDefault="00C73C25"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C73C25" w:rsidRDefault="00C73C25"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655D62" w:rsidRDefault="00655D62"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655D62" w:rsidRDefault="00655D62"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655D62" w:rsidRPr="006A3DBA" w:rsidRDefault="00655D62"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p w:rsidR="00C73C25" w:rsidRPr="006A3DBA" w:rsidRDefault="00C73C25" w:rsidP="003B0924">
      <w:pPr>
        <w:shd w:val="clear" w:color="auto" w:fill="FFFFFF"/>
        <w:spacing w:before="225" w:after="225" w:line="200" w:lineRule="atLeast"/>
        <w:jc w:val="both"/>
        <w:rPr>
          <w:rFonts w:ascii="Times New Roman" w:eastAsia="Times New Roman" w:hAnsi="Times New Roman" w:cs="Times New Roman"/>
          <w:b/>
          <w:bCs/>
          <w:color w:val="555555"/>
          <w:sz w:val="28"/>
          <w:szCs w:val="28"/>
        </w:rPr>
      </w:pPr>
    </w:p>
    <w:tbl>
      <w:tblPr>
        <w:tblW w:w="4750" w:type="pct"/>
        <w:jc w:val="center"/>
        <w:tblCellSpacing w:w="0" w:type="dxa"/>
        <w:tblInd w:w="85" w:type="dxa"/>
        <w:tblCellMar>
          <w:left w:w="0" w:type="dxa"/>
          <w:right w:w="0" w:type="dxa"/>
        </w:tblCellMar>
        <w:tblLook w:val="04A0"/>
      </w:tblPr>
      <w:tblGrid>
        <w:gridCol w:w="9144"/>
      </w:tblGrid>
      <w:tr w:rsidR="003B0924" w:rsidRPr="006A3DBA" w:rsidTr="003B0924">
        <w:trPr>
          <w:tblCellSpacing w:w="0" w:type="dxa"/>
          <w:jc w:val="center"/>
        </w:trPr>
        <w:tc>
          <w:tcPr>
            <w:tcW w:w="5000" w:type="pct"/>
            <w:tcMar>
              <w:top w:w="0" w:type="dxa"/>
              <w:left w:w="225" w:type="dxa"/>
              <w:bottom w:w="300" w:type="dxa"/>
              <w:right w:w="45" w:type="dxa"/>
            </w:tcMar>
            <w:hideMark/>
          </w:tcPr>
          <w:tbl>
            <w:tblPr>
              <w:tblW w:w="5000" w:type="pct"/>
              <w:tblCellSpacing w:w="0" w:type="dxa"/>
              <w:tblCellMar>
                <w:left w:w="0" w:type="dxa"/>
                <w:right w:w="0" w:type="dxa"/>
              </w:tblCellMar>
              <w:tblLook w:val="04A0"/>
            </w:tblPr>
            <w:tblGrid>
              <w:gridCol w:w="8874"/>
            </w:tblGrid>
            <w:tr w:rsidR="003B0924" w:rsidRPr="006A3DBA">
              <w:trPr>
                <w:tblCellSpacing w:w="0" w:type="dxa"/>
              </w:trPr>
              <w:tc>
                <w:tcPr>
                  <w:tcW w:w="0" w:type="auto"/>
                  <w:tcBorders>
                    <w:top w:val="dashed" w:sz="8" w:space="0" w:color="DDDDDD"/>
                    <w:left w:val="nil"/>
                    <w:bottom w:val="nil"/>
                    <w:right w:val="nil"/>
                  </w:tcBorders>
                  <w:tcMar>
                    <w:top w:w="75" w:type="dxa"/>
                    <w:left w:w="30" w:type="dxa"/>
                    <w:bottom w:w="75" w:type="dxa"/>
                    <w:right w:w="30" w:type="dxa"/>
                  </w:tcMar>
                  <w:vAlign w:val="center"/>
                  <w:hideMark/>
                </w:tcPr>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lastRenderedPageBreak/>
                    <w:t xml:space="preserve"> Вопросы для проверки знаний ПДД</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FF0000"/>
                      <w:sz w:val="28"/>
                      <w:szCs w:val="28"/>
                    </w:rPr>
                    <w:t>старшая группа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2119"/>
                    <w:gridCol w:w="6140"/>
                  </w:tblGrid>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 </w:t>
                        </w:r>
                        <w:proofErr w:type="spellStart"/>
                        <w:proofErr w:type="gramStart"/>
                        <w:r w:rsidRPr="006A3DBA">
                          <w:rPr>
                            <w:rFonts w:ascii="Times New Roman" w:eastAsia="Times New Roman" w:hAnsi="Times New Roman" w:cs="Times New Roman"/>
                            <w:sz w:val="28"/>
                            <w:szCs w:val="28"/>
                          </w:rPr>
                          <w:t>п</w:t>
                        </w:r>
                        <w:proofErr w:type="spellEnd"/>
                        <w:proofErr w:type="gramEnd"/>
                        <w:r w:rsidRPr="006A3DBA">
                          <w:rPr>
                            <w:rFonts w:ascii="Times New Roman" w:eastAsia="Times New Roman" w:hAnsi="Times New Roman" w:cs="Times New Roman"/>
                            <w:sz w:val="28"/>
                            <w:szCs w:val="28"/>
                          </w:rPr>
                          <w:t>/</w:t>
                        </w:r>
                        <w:proofErr w:type="spellStart"/>
                        <w:r w:rsidRPr="006A3DBA">
                          <w:rPr>
                            <w:rFonts w:ascii="Times New Roman" w:eastAsia="Times New Roman" w:hAnsi="Times New Roman" w:cs="Times New Roman"/>
                            <w:sz w:val="28"/>
                            <w:szCs w:val="28"/>
                          </w:rPr>
                          <w:t>п</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Вопрос</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Ответ</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дорога?</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Дорога - часть улицы, по которой движутся машины, а также тротуар, обочина, разделительные полосы</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2</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тротуар?</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Тротуар - часть дороги, по которой ходят люди (пешеходы), он находится рядом с проезжей частью или отделен от нее газоном.</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3</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proofErr w:type="spellStart"/>
                        <w:r w:rsidRPr="006A3DBA">
                          <w:rPr>
                            <w:rFonts w:ascii="Times New Roman" w:eastAsia="Times New Roman" w:hAnsi="Times New Roman" w:cs="Times New Roman"/>
                            <w:sz w:val="28"/>
                            <w:szCs w:val="28"/>
                          </w:rPr>
                          <w:t>Ка</w:t>
                        </w:r>
                        <w:proofErr w:type="spellEnd"/>
                        <w:r w:rsidRPr="006A3DBA">
                          <w:rPr>
                            <w:rFonts w:ascii="Times New Roman" w:eastAsia="Times New Roman" w:hAnsi="Times New Roman" w:cs="Times New Roman"/>
                            <w:sz w:val="28"/>
                            <w:szCs w:val="28"/>
                          </w:rPr>
                          <w:t xml:space="preserve"> </w:t>
                        </w:r>
                        <w:proofErr w:type="gramStart"/>
                        <w:r w:rsidRPr="006A3DBA">
                          <w:rPr>
                            <w:rFonts w:ascii="Times New Roman" w:eastAsia="Times New Roman" w:hAnsi="Times New Roman" w:cs="Times New Roman"/>
                            <w:sz w:val="28"/>
                            <w:szCs w:val="28"/>
                          </w:rPr>
                          <w:t>к</w:t>
                        </w:r>
                        <w:proofErr w:type="gramEnd"/>
                        <w:r w:rsidRPr="006A3DBA">
                          <w:rPr>
                            <w:rFonts w:ascii="Times New Roman" w:eastAsia="Times New Roman" w:hAnsi="Times New Roman" w:cs="Times New Roman"/>
                            <w:sz w:val="28"/>
                            <w:szCs w:val="28"/>
                          </w:rPr>
                          <w:t xml:space="preserve"> нужно ходить по тротуару?</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Идя по тротуару нужно держаться середины. Если идти близко к дороге, может сбить машина.</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4</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Кого называют пешеходом?</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Пешеходом называется человек, идущий по дороге, тротуару, обочине или переходящий улицу.</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5</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Почем </w:t>
                        </w:r>
                        <w:proofErr w:type="gramStart"/>
                        <w:r w:rsidRPr="006A3DBA">
                          <w:rPr>
                            <w:rFonts w:ascii="Times New Roman" w:eastAsia="Times New Roman" w:hAnsi="Times New Roman" w:cs="Times New Roman"/>
                            <w:sz w:val="28"/>
                            <w:szCs w:val="28"/>
                          </w:rPr>
                          <w:t>у</w:t>
                        </w:r>
                        <w:proofErr w:type="gramEnd"/>
                        <w:r w:rsidRPr="006A3DBA">
                          <w:rPr>
                            <w:rFonts w:ascii="Times New Roman" w:eastAsia="Times New Roman" w:hAnsi="Times New Roman" w:cs="Times New Roman"/>
                            <w:sz w:val="28"/>
                            <w:szCs w:val="28"/>
                          </w:rPr>
                          <w:t xml:space="preserve"> нельзя ходить по проезжей части?</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 проезжей части нельзя ходить потому, что там едут машины. Пешеход, идущий по дороге, мешает водителям, по его вин е может произойти авария или погибнуть люди.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6</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Где можно переходить улицу?</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Улицу можно переходить в специальных местах - пешеходных переходах. Если вблизи переходов нет, нужно убедиться, что нет движущегося транспорта, и только тогда переходить улицу.</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7</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Для чего нужен светофор?</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Светофор нужен для регулирования движения машин и пешеходов. Он показывает, когда нужно ехать машинам, когда переходить улицу пешеходам.</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8</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Какие бывают светофоры?</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Светофоры бывают 2 видов: для машин и для пешеходов.</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9</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Какие сигналы подает светофор и что означает каждый сигнал?</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света - приготовьтесь - скоро </w:t>
                        </w:r>
                        <w:r w:rsidRPr="006A3DBA">
                          <w:rPr>
                            <w:rFonts w:ascii="Times New Roman" w:eastAsia="Times New Roman" w:hAnsi="Times New Roman" w:cs="Times New Roman"/>
                            <w:sz w:val="28"/>
                            <w:szCs w:val="28"/>
                          </w:rPr>
                          <w:lastRenderedPageBreak/>
                          <w:t>можно будет продолжить движение. Если желтый свет загорается после зеленого - будь внимателен - сейчас движение будет запрещено.</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lastRenderedPageBreak/>
                          <w:t>10</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Какие сигналы подает светофор для пешеходов?</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Светофор для пешеходов подает два сигнала</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красный - силуэт человека на светофоре стоит и зеленый - силуэт человека на светофоре движется.</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11</w:t>
                        </w:r>
                      </w:p>
                    </w:tc>
                    <w:tc>
                      <w:tcPr>
                        <w:tcW w:w="24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Кто управляет машиной?</w:t>
                        </w:r>
                      </w:p>
                    </w:tc>
                    <w:tc>
                      <w:tcPr>
                        <w:tcW w:w="781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Машиной управляет водитель. Он должен знать устройство машины и ПДД. Во время езды водитель следит за дорогой, движущимися машинами, дорожными знаками</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пешеходами.</w:t>
                        </w:r>
                      </w:p>
                    </w:tc>
                  </w:tr>
                </w:tbl>
                <w:p w:rsidR="003B0924" w:rsidRPr="006A3DBA" w:rsidRDefault="003B0924" w:rsidP="003B0924">
                  <w:pPr>
                    <w:spacing w:after="240"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after="240"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after="240"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t>Вопросы</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для</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проверки</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знаний</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ПДД</w:t>
                  </w:r>
                </w:p>
                <w:p w:rsidR="003B0924" w:rsidRPr="006A3DBA" w:rsidRDefault="003B0924" w:rsidP="003B0924">
                  <w:pPr>
                    <w:spacing w:after="115" w:line="240" w:lineRule="auto"/>
                    <w:jc w:val="center"/>
                    <w:rPr>
                      <w:rFonts w:ascii="Times New Roman" w:eastAsia="Times New Roman" w:hAnsi="Times New Roman" w:cs="Times New Roman"/>
                      <w:sz w:val="28"/>
                      <w:szCs w:val="28"/>
                    </w:rPr>
                  </w:pPr>
                  <w:r w:rsidRPr="006A3DBA">
                    <w:rPr>
                      <w:rFonts w:ascii="Times New Roman" w:eastAsia="Times New Roman" w:hAnsi="Times New Roman" w:cs="Times New Roman"/>
                      <w:b/>
                      <w:bCs/>
                      <w:color w:val="FF0000"/>
                      <w:sz w:val="28"/>
                      <w:szCs w:val="28"/>
                    </w:rPr>
                    <w:t>подготовительная группа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2378"/>
                    <w:gridCol w:w="5887"/>
                  </w:tblGrid>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 </w:t>
                        </w:r>
                        <w:proofErr w:type="spellStart"/>
                        <w:proofErr w:type="gramStart"/>
                        <w:r w:rsidRPr="006A3DBA">
                          <w:rPr>
                            <w:rFonts w:ascii="Times New Roman" w:eastAsia="Times New Roman" w:hAnsi="Times New Roman" w:cs="Times New Roman"/>
                            <w:sz w:val="28"/>
                            <w:szCs w:val="28"/>
                          </w:rPr>
                          <w:t>п</w:t>
                        </w:r>
                        <w:proofErr w:type="spellEnd"/>
                        <w:proofErr w:type="gramEnd"/>
                        <w:r w:rsidRPr="006A3DBA">
                          <w:rPr>
                            <w:rFonts w:ascii="Times New Roman" w:eastAsia="Times New Roman" w:hAnsi="Times New Roman" w:cs="Times New Roman"/>
                            <w:sz w:val="28"/>
                            <w:szCs w:val="28"/>
                          </w:rPr>
                          <w:t>/</w:t>
                        </w:r>
                        <w:proofErr w:type="spellStart"/>
                        <w:r w:rsidRPr="006A3DBA">
                          <w:rPr>
                            <w:rFonts w:ascii="Times New Roman" w:eastAsia="Times New Roman" w:hAnsi="Times New Roman" w:cs="Times New Roman"/>
                            <w:sz w:val="28"/>
                            <w:szCs w:val="28"/>
                          </w:rPr>
                          <w:t>п</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Вопрос</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Ответ</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улица?</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Улица - часть города или населенного пункта с дорогой, дорожными знаками</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пешеходными переходами (зебра, подземный, надземный), домами и учреждениями , школами и детскими садами.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2</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дорога?</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Дорога - часть улицы, по которой движутся машины, а также тротуар, обочина, разделительные полосы.</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3</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проезжая часть?</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Проезжая часть - часть дороги, предназначенная для движения транспорта. </w:t>
                        </w:r>
                        <w:proofErr w:type="gramStart"/>
                        <w:r w:rsidRPr="006A3DBA">
                          <w:rPr>
                            <w:rFonts w:ascii="Times New Roman" w:eastAsia="Times New Roman" w:hAnsi="Times New Roman" w:cs="Times New Roman"/>
                            <w:sz w:val="28"/>
                            <w:szCs w:val="28"/>
                          </w:rPr>
                          <w:t>Он</w:t>
                        </w:r>
                        <w:proofErr w:type="gramEnd"/>
                        <w:r w:rsidRPr="006A3DBA">
                          <w:rPr>
                            <w:rFonts w:ascii="Times New Roman" w:eastAsia="Times New Roman" w:hAnsi="Times New Roman" w:cs="Times New Roman"/>
                            <w:sz w:val="28"/>
                            <w:szCs w:val="28"/>
                          </w:rPr>
                          <w:t xml:space="preserve"> а бывает с односторонним (когда машины движутся только в одну сторону, в одном направлении) и двусторонним движением (когда машины движутся в противоположных направлениях), границы которых обозначены разделительными полосами.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4</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тротуар?</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Тротуар - часть дороги, предназначенная для </w:t>
                        </w:r>
                        <w:r w:rsidRPr="006A3DBA">
                          <w:rPr>
                            <w:rFonts w:ascii="Times New Roman" w:eastAsia="Times New Roman" w:hAnsi="Times New Roman" w:cs="Times New Roman"/>
                            <w:sz w:val="28"/>
                            <w:szCs w:val="28"/>
                          </w:rPr>
                          <w:lastRenderedPageBreak/>
                          <w:t>движения пешехода, примыкающая к проезжей части, отделенная от </w:t>
                        </w:r>
                        <w:r w:rsidRPr="006A3DBA">
                          <w:rPr>
                            <w:rFonts w:ascii="Times New Roman" w:eastAsia="Times New Roman" w:hAnsi="Times New Roman" w:cs="Times New Roman"/>
                            <w:sz w:val="28"/>
                            <w:szCs w:val="28"/>
                          </w:rPr>
                          <w:br/>
                          <w:t>неё газонами.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lastRenderedPageBreak/>
                          <w:t>5</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пешеходный переход?</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Пешеходный переход - участник проезжей части, обозначенный зеброй и предназначенный для движения пешеходов через дорогу.</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6</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перекресток?</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Перекресток - место пересечения двух дорог</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регулируемое светофором.</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7</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остановка?</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Остановка - место, где останавливается транспорт для посадки и высадки пассажиров.</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8</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такое железнодорожный переезд?</w:t>
                        </w:r>
                      </w:p>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Железнодорожный переезд - пересечение дорог и железнодорожными путями.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9</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Для чего нужен светофор?</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Светофор нужен для регулирования движения транспорта и пешеходов через дорогу.</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10</w:t>
                        </w:r>
                      </w:p>
                    </w:tc>
                    <w:tc>
                      <w:tcPr>
                        <w:tcW w:w="2445"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Какие бывают пешеходные переходы?</w:t>
                        </w:r>
                      </w:p>
                    </w:tc>
                    <w:tc>
                      <w:tcPr>
                        <w:tcW w:w="777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Пешеходные переходы предназначены для движения пешеходов через улицу и бывают трех видов: наземные (зебра)</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подземные, надземные.</w:t>
                        </w:r>
                      </w:p>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tc>
                  </w:tr>
                </w:tbl>
                <w:p w:rsidR="003B0924" w:rsidRPr="006A3DBA" w:rsidRDefault="003B0924" w:rsidP="003B0924">
                  <w:pPr>
                    <w:spacing w:after="240" w:line="240" w:lineRule="auto"/>
                    <w:jc w:val="both"/>
                    <w:rPr>
                      <w:rFonts w:ascii="Times New Roman" w:eastAsia="Times New Roman" w:hAnsi="Times New Roman" w:cs="Times New Roman"/>
                      <w:sz w:val="28"/>
                      <w:szCs w:val="28"/>
                    </w:rPr>
                  </w:pPr>
                </w:p>
                <w:p w:rsidR="003B0924" w:rsidRPr="006A3DBA" w:rsidRDefault="003B0924" w:rsidP="003B0924">
                  <w:pPr>
                    <w:spacing w:after="240"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after="240"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t>Вопросы</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для</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проверки</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знаний</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404040"/>
                      <w:sz w:val="28"/>
                      <w:szCs w:val="28"/>
                    </w:rPr>
                    <w:t>по теме: «Опасные игры на дорогах и вблизи проезжей части»</w:t>
                  </w:r>
                </w:p>
                <w:p w:rsidR="003B0924" w:rsidRPr="006A3DBA" w:rsidRDefault="003B0924" w:rsidP="003B0924">
                  <w:pPr>
                    <w:spacing w:after="115" w:line="240" w:lineRule="auto"/>
                    <w:jc w:val="center"/>
                    <w:rPr>
                      <w:rFonts w:ascii="Times New Roman" w:eastAsia="Times New Roman" w:hAnsi="Times New Roman" w:cs="Times New Roman"/>
                      <w:sz w:val="28"/>
                      <w:szCs w:val="28"/>
                    </w:rPr>
                  </w:pPr>
                  <w:r w:rsidRPr="006A3DBA">
                    <w:rPr>
                      <w:rFonts w:ascii="Times New Roman" w:eastAsia="Times New Roman" w:hAnsi="Times New Roman" w:cs="Times New Roman"/>
                      <w:b/>
                      <w:bCs/>
                      <w:color w:val="FF0000"/>
                      <w:sz w:val="28"/>
                      <w:szCs w:val="28"/>
                    </w:rPr>
                    <w:t>старшая и подготовительная группа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2426"/>
                    <w:gridCol w:w="5849"/>
                  </w:tblGrid>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 </w:t>
                        </w:r>
                        <w:proofErr w:type="spellStart"/>
                        <w:proofErr w:type="gramStart"/>
                        <w:r w:rsidRPr="006A3DBA">
                          <w:rPr>
                            <w:rFonts w:ascii="Times New Roman" w:eastAsia="Times New Roman" w:hAnsi="Times New Roman" w:cs="Times New Roman"/>
                            <w:sz w:val="28"/>
                            <w:szCs w:val="28"/>
                          </w:rPr>
                          <w:t>п</w:t>
                        </w:r>
                        <w:proofErr w:type="spellEnd"/>
                        <w:proofErr w:type="gramEnd"/>
                        <w:r w:rsidRPr="006A3DBA">
                          <w:rPr>
                            <w:rFonts w:ascii="Times New Roman" w:eastAsia="Times New Roman" w:hAnsi="Times New Roman" w:cs="Times New Roman"/>
                            <w:sz w:val="28"/>
                            <w:szCs w:val="28"/>
                          </w:rPr>
                          <w:t>/</w:t>
                        </w:r>
                        <w:proofErr w:type="spellStart"/>
                        <w:r w:rsidRPr="006A3DBA">
                          <w:rPr>
                            <w:rFonts w:ascii="Times New Roman" w:eastAsia="Times New Roman" w:hAnsi="Times New Roman" w:cs="Times New Roman"/>
                            <w:sz w:val="28"/>
                            <w:szCs w:val="28"/>
                          </w:rPr>
                          <w:t>п</w:t>
                        </w:r>
                        <w:proofErr w:type="spellEnd"/>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Вопрос</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Ответ</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Где ребенку можно играть, когда он выходит из дома на прогулку?</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Можно играть на детской площадке, во дворе.</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lastRenderedPageBreak/>
                          <w:t>2</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Должен ли ребенок быть внимательным, игра я во дворе?</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Нужно быть очень внимательным, потому,</w:t>
                        </w:r>
                        <w:r w:rsidRPr="006A3DBA">
                          <w:rPr>
                            <w:rFonts w:ascii="Times New Roman" w:eastAsia="Times New Roman" w:hAnsi="Times New Roman" w:cs="Times New Roman"/>
                            <w:sz w:val="28"/>
                            <w:szCs w:val="28"/>
                          </w:rPr>
                          <w:br/>
                          <w:t> что во двор часто заезжают машины. Они могут ехать на большой скорости и сбить ребенка.</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3</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играть на проезжей части?</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Потому что проезжая часть предназначена для движения транспорта. Играя на проезжей част и, ребенок создает аварийную ситуацию, которая может закончиться ДТП</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травмой или смертью.</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4</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играть около проезжей части?</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Играя около проезжей части, ребенок </w:t>
                        </w:r>
                        <w:r w:rsidRPr="006A3DBA">
                          <w:rPr>
                            <w:rFonts w:ascii="Times New Roman" w:eastAsia="Times New Roman" w:hAnsi="Times New Roman" w:cs="Times New Roman"/>
                            <w:sz w:val="28"/>
                            <w:szCs w:val="28"/>
                          </w:rPr>
                          <w:br/>
                          <w:t>может увлечься и выскочить на дорогу, попасть под проезжающую машину.</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5</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играть с мячом около проезжей части?</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Когда играешь с мячом вблизи проезжей части</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мяч может выскочить на дорогу , погнавшись за ним, можно попасть под машину.</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6</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ездить на велосипеде по проезжей части?</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Ездить на велосипеде по проезжей </w:t>
                        </w:r>
                        <w:proofErr w:type="gramStart"/>
                        <w:r w:rsidRPr="006A3DBA">
                          <w:rPr>
                            <w:rFonts w:ascii="Times New Roman" w:eastAsia="Times New Roman" w:hAnsi="Times New Roman" w:cs="Times New Roman"/>
                            <w:sz w:val="28"/>
                            <w:szCs w:val="28"/>
                          </w:rPr>
                          <w:t>част</w:t>
                        </w:r>
                        <w:proofErr w:type="gramEnd"/>
                        <w:r w:rsidRPr="006A3DBA">
                          <w:rPr>
                            <w:rFonts w:ascii="Times New Roman" w:eastAsia="Times New Roman" w:hAnsi="Times New Roman" w:cs="Times New Roman"/>
                            <w:sz w:val="28"/>
                            <w:szCs w:val="28"/>
                          </w:rPr>
                          <w:t xml:space="preserve"> и разрешается детям после 14 лет Маленькие должны ездить на велосипедах на детских площадках, во дворах, в специально отведенных местах. Катаясь</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нужно соблюдать осторожность и быть внимательным, чтобы не причинить вред себе и другим.</w:t>
                        </w:r>
                      </w:p>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7</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кататься на санках около проезжей части?</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Можно не рассчитать скорость движения санок</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не успеть затормозить и выехать на проезжую часть, попасть под машину.</w:t>
                        </w:r>
                      </w:p>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8</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Почему нельзя кататься с горки около проезжей </w:t>
                        </w:r>
                        <w:proofErr w:type="gramStart"/>
                        <w:r w:rsidRPr="006A3DBA">
                          <w:rPr>
                            <w:rFonts w:ascii="Times New Roman" w:eastAsia="Times New Roman" w:hAnsi="Times New Roman" w:cs="Times New Roman"/>
                            <w:sz w:val="28"/>
                            <w:szCs w:val="28"/>
                          </w:rPr>
                          <w:t>част</w:t>
                        </w:r>
                        <w:proofErr w:type="gramEnd"/>
                        <w:r w:rsidRPr="006A3DBA">
                          <w:rPr>
                            <w:rFonts w:ascii="Times New Roman" w:eastAsia="Times New Roman" w:hAnsi="Times New Roman" w:cs="Times New Roman"/>
                            <w:sz w:val="28"/>
                            <w:szCs w:val="28"/>
                          </w:rPr>
                          <w:t xml:space="preserve"> и даже если машин нет?</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Спускаясь с горки трудно затормозить и остановить санки, а машина может появиться в любую минуту. Водитель не рассчитывает, что на дороге появится препятствие, может не заметить и сбить санки, что приведет к серьезным травмам или гибели ребенка.</w:t>
                        </w:r>
                      </w:p>
                    </w:tc>
                  </w:tr>
                  <w:tr w:rsidR="003B0924" w:rsidRPr="006A3DBA">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9</w:t>
                        </w:r>
                      </w:p>
                    </w:tc>
                    <w:tc>
                      <w:tcPr>
                        <w:tcW w:w="2427"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Почему нельзя ездить по проезжей части на роликах?</w:t>
                        </w:r>
                      </w:p>
                    </w:tc>
                    <w:tc>
                      <w:tcPr>
                        <w:tcW w:w="5858"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Проезжая часть не предназначена для езды на роликах, ребенка может сбить машина. Кататься на роликах даже около проезжей части </w:t>
                        </w:r>
                        <w:r w:rsidRPr="006A3DBA">
                          <w:rPr>
                            <w:rFonts w:ascii="Times New Roman" w:eastAsia="Times New Roman" w:hAnsi="Times New Roman" w:cs="Times New Roman"/>
                            <w:sz w:val="28"/>
                            <w:szCs w:val="28"/>
                          </w:rPr>
                          <w:lastRenderedPageBreak/>
                          <w:t>очень опасно, может задеть машина. Кататься можно во дворе и в </w:t>
                        </w:r>
                        <w:r w:rsidRPr="006A3DBA">
                          <w:rPr>
                            <w:rFonts w:ascii="Times New Roman" w:eastAsia="Times New Roman" w:hAnsi="Times New Roman" w:cs="Times New Roman"/>
                            <w:sz w:val="28"/>
                            <w:szCs w:val="28"/>
                          </w:rPr>
                          <w:br/>
                          <w:t>специально отведенных местах.</w:t>
                        </w:r>
                      </w:p>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tc>
                  </w:tr>
                </w:tbl>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lastRenderedPageBreak/>
                    <w:t> </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t> </w:t>
                  </w:r>
                </w:p>
                <w:p w:rsidR="003B0924" w:rsidRPr="006A3DBA" w:rsidRDefault="003B0924" w:rsidP="003B0924">
                  <w:pPr>
                    <w:spacing w:before="23" w:after="23" w:line="240" w:lineRule="auto"/>
                    <w:ind w:left="23" w:right="23"/>
                    <w:jc w:val="center"/>
                    <w:outlineLvl w:val="1"/>
                    <w:rPr>
                      <w:rFonts w:ascii="Times New Roman" w:eastAsia="Times New Roman" w:hAnsi="Times New Roman" w:cs="Times New Roman"/>
                      <w:b/>
                      <w:bCs/>
                      <w:color w:val="404040"/>
                      <w:sz w:val="28"/>
                      <w:szCs w:val="28"/>
                    </w:rPr>
                  </w:pPr>
                  <w:r w:rsidRPr="006A3DBA">
                    <w:rPr>
                      <w:rFonts w:ascii="Times New Roman" w:eastAsia="Times New Roman" w:hAnsi="Times New Roman" w:cs="Times New Roman"/>
                      <w:b/>
                      <w:bCs/>
                      <w:color w:val="008000"/>
                      <w:sz w:val="28"/>
                      <w:szCs w:val="28"/>
                    </w:rPr>
                    <w:t>Вопросы</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для</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проверки</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знаний</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правил</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поведения</w:t>
                  </w:r>
                  <w:r w:rsidRPr="006A3DBA">
                    <w:rPr>
                      <w:rFonts w:ascii="Times New Roman" w:eastAsia="Times New Roman" w:hAnsi="Times New Roman" w:cs="Times New Roman"/>
                      <w:b/>
                      <w:bCs/>
                      <w:color w:val="404040"/>
                      <w:sz w:val="28"/>
                      <w:szCs w:val="28"/>
                    </w:rPr>
                    <w:t> </w:t>
                  </w:r>
                  <w:r w:rsidRPr="006A3DBA">
                    <w:rPr>
                      <w:rFonts w:ascii="Times New Roman" w:eastAsia="Times New Roman" w:hAnsi="Times New Roman" w:cs="Times New Roman"/>
                      <w:b/>
                      <w:bCs/>
                      <w:color w:val="008000"/>
                      <w:sz w:val="28"/>
                      <w:szCs w:val="28"/>
                    </w:rPr>
                    <w:t>в транспорте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
                    <w:gridCol w:w="2575"/>
                    <w:gridCol w:w="5685"/>
                  </w:tblGrid>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 </w:t>
                        </w:r>
                        <w:proofErr w:type="spellStart"/>
                        <w:proofErr w:type="gramStart"/>
                        <w:r w:rsidRPr="006A3DBA">
                          <w:rPr>
                            <w:rFonts w:ascii="Times New Roman" w:eastAsia="Times New Roman" w:hAnsi="Times New Roman" w:cs="Times New Roman"/>
                            <w:sz w:val="28"/>
                            <w:szCs w:val="28"/>
                          </w:rPr>
                          <w:t>п</w:t>
                        </w:r>
                        <w:proofErr w:type="spellEnd"/>
                        <w:proofErr w:type="gramEnd"/>
                        <w:r w:rsidRPr="006A3DBA">
                          <w:rPr>
                            <w:rFonts w:ascii="Times New Roman" w:eastAsia="Times New Roman" w:hAnsi="Times New Roman" w:cs="Times New Roman"/>
                            <w:sz w:val="28"/>
                            <w:szCs w:val="28"/>
                          </w:rPr>
                          <w:t>/</w:t>
                        </w:r>
                        <w:proofErr w:type="spellStart"/>
                        <w:r w:rsidRPr="006A3DBA">
                          <w:rPr>
                            <w:rFonts w:ascii="Times New Roman" w:eastAsia="Times New Roman" w:hAnsi="Times New Roman" w:cs="Times New Roman"/>
                            <w:sz w:val="28"/>
                            <w:szCs w:val="28"/>
                          </w:rPr>
                          <w:t>п</w:t>
                        </w:r>
                        <w:proofErr w:type="spellEnd"/>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Вопрос</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Ответ</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1</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Где должен находиться пассажир, ожидающий транспортное средство?</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Пассажир должен находиться на автобусной остановке, посадочной площадке. Если посадочная площадка отсутствует, транспорт ожидают на тротуаре или обочине.</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2</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 должен вести себя пассажир на автобусной остановке, ожидая транспорт?</w:t>
                        </w:r>
                        <w:r w:rsidRPr="006A3DBA">
                          <w:rPr>
                            <w:rFonts w:ascii="Times New Roman" w:eastAsia="Times New Roman" w:hAnsi="Times New Roman" w:cs="Times New Roman"/>
                            <w:sz w:val="28"/>
                            <w:szCs w:val="28"/>
                          </w:rPr>
                          <w:br/>
                          <w:t> </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Ожидая транспорт пассажир</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должен вести себя спокойно, быть внимательным и осторожным.</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3</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может случиться с пассажиром, если на автобусной остановке он будет невнимательным и неосторожным?</w:t>
                        </w:r>
                        <w:r w:rsidRPr="006A3DBA">
                          <w:rPr>
                            <w:rFonts w:ascii="Times New Roman" w:eastAsia="Times New Roman" w:hAnsi="Times New Roman" w:cs="Times New Roman"/>
                            <w:sz w:val="28"/>
                            <w:szCs w:val="28"/>
                          </w:rPr>
                          <w:br/>
                          <w:t> </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Около автобусной остановки очень интенсивное движение и пассажир может попасть под машину.</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4</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 пассажир должен вести себя в транспорте?</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Пассажир в транспорте должен вести себя спокойно: не толкаться, проходить вперед, уступать места пожилым людям и пассажирам с детьми.</w:t>
                        </w:r>
                      </w:p>
                    </w:tc>
                  </w:tr>
                  <w:tr w:rsidR="003B0924" w:rsidRPr="006A3DB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5</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Какие правила поведения в транспорте ты еще знаешь?</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xml:space="preserve">Пассажир не должен </w:t>
                        </w:r>
                        <w:proofErr w:type="gramStart"/>
                        <w:r w:rsidRPr="006A3DBA">
                          <w:rPr>
                            <w:rFonts w:ascii="Times New Roman" w:eastAsia="Times New Roman" w:hAnsi="Times New Roman" w:cs="Times New Roman"/>
                            <w:sz w:val="28"/>
                            <w:szCs w:val="28"/>
                          </w:rPr>
                          <w:t xml:space="preserve">заходит </w:t>
                        </w:r>
                        <w:proofErr w:type="spellStart"/>
                        <w:r w:rsidRPr="006A3DBA">
                          <w:rPr>
                            <w:rFonts w:ascii="Times New Roman" w:eastAsia="Times New Roman" w:hAnsi="Times New Roman" w:cs="Times New Roman"/>
                            <w:sz w:val="28"/>
                            <w:szCs w:val="28"/>
                          </w:rPr>
                          <w:t>ь</w:t>
                        </w:r>
                        <w:proofErr w:type="spellEnd"/>
                        <w:proofErr w:type="gramEnd"/>
                        <w:r w:rsidRPr="006A3DBA">
                          <w:rPr>
                            <w:rFonts w:ascii="Times New Roman" w:eastAsia="Times New Roman" w:hAnsi="Times New Roman" w:cs="Times New Roman"/>
                            <w:sz w:val="28"/>
                            <w:szCs w:val="28"/>
                          </w:rPr>
                          <w:t xml:space="preserve"> в транспорт с мороженным, можно запачкать других людей. Нельзя ничего выбрасывать в окно, мусор может попасть в прохожего и загрязнить улицу.</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t xml:space="preserve">  Фантики от конфет и другой мусор нельзя </w:t>
                        </w:r>
                        <w:r w:rsidRPr="006A3DBA">
                          <w:rPr>
                            <w:rFonts w:ascii="Times New Roman" w:eastAsia="Times New Roman" w:hAnsi="Times New Roman" w:cs="Times New Roman"/>
                            <w:sz w:val="28"/>
                            <w:szCs w:val="28"/>
                          </w:rPr>
                          <w:lastRenderedPageBreak/>
                          <w:t>бросать на пол в автобусе. Бумажку нужно положить в карман, а потом выбросить в урну.</w:t>
                        </w:r>
                        <w:r w:rsidRPr="006A3DBA">
                          <w:rPr>
                            <w:rFonts w:ascii="Times New Roman" w:eastAsia="Times New Roman" w:hAnsi="Times New Roman" w:cs="Times New Roman"/>
                            <w:sz w:val="28"/>
                            <w:szCs w:val="28"/>
                          </w:rPr>
                          <w:br/>
                          <w:t>  </w:t>
                        </w:r>
                        <w:r w:rsidRPr="006A3DBA">
                          <w:rPr>
                            <w:rFonts w:ascii="Times New Roman" w:eastAsia="Times New Roman" w:hAnsi="Times New Roman" w:cs="Times New Roman"/>
                            <w:sz w:val="28"/>
                            <w:szCs w:val="28"/>
                          </w:rPr>
                          <w:br/>
                          <w:t xml:space="preserve">В автобусе нельзя бегать, нужно крепко держаться за поручни, водитель </w:t>
                        </w:r>
                        <w:proofErr w:type="gramStart"/>
                        <w:r w:rsidRPr="006A3DBA">
                          <w:rPr>
                            <w:rFonts w:ascii="Times New Roman" w:eastAsia="Times New Roman" w:hAnsi="Times New Roman" w:cs="Times New Roman"/>
                            <w:sz w:val="28"/>
                            <w:szCs w:val="28"/>
                          </w:rPr>
                          <w:t>автобус</w:t>
                        </w:r>
                        <w:proofErr w:type="gramEnd"/>
                        <w:r w:rsidRPr="006A3DBA">
                          <w:rPr>
                            <w:rFonts w:ascii="Times New Roman" w:eastAsia="Times New Roman" w:hAnsi="Times New Roman" w:cs="Times New Roman"/>
                            <w:sz w:val="28"/>
                            <w:szCs w:val="28"/>
                          </w:rPr>
                          <w:t xml:space="preserve"> а иногда резко тормозит, можно упасть и получить травму.</w:t>
                        </w:r>
                      </w:p>
                    </w:tc>
                  </w:tr>
                  <w:tr w:rsidR="003B0924" w:rsidRPr="006A3DBA" w:rsidTr="0028542D">
                    <w:trPr>
                      <w:trHeight w:val="3900"/>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lastRenderedPageBreak/>
                          <w:t>6</w:t>
                        </w:r>
                      </w:p>
                    </w:tc>
                    <w:tc>
                      <w:tcPr>
                        <w:tcW w:w="282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240"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Что еще нельзя делать в автобусе?</w:t>
                        </w:r>
                      </w:p>
                    </w:tc>
                    <w:tc>
                      <w:tcPr>
                        <w:tcW w:w="7560" w:type="dxa"/>
                        <w:tcBorders>
                          <w:top w:val="outset" w:sz="6" w:space="0" w:color="auto"/>
                          <w:left w:val="outset" w:sz="6" w:space="0" w:color="auto"/>
                          <w:bottom w:val="outset" w:sz="6" w:space="0" w:color="auto"/>
                          <w:right w:val="outset" w:sz="6" w:space="0" w:color="auto"/>
                        </w:tcBorders>
                        <w:hideMark/>
                      </w:tcPr>
                      <w:p w:rsidR="003B0924" w:rsidRPr="006A3DBA" w:rsidRDefault="003B0924" w:rsidP="003B0924">
                        <w:pPr>
                          <w:spacing w:after="115" w:line="240" w:lineRule="auto"/>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В автобусе нельзя громко включать музыку, ты будешь мешать другим пассажирам</w:t>
                        </w:r>
                        <w:proofErr w:type="gramStart"/>
                        <w:r w:rsidRPr="006A3DBA">
                          <w:rPr>
                            <w:rFonts w:ascii="Times New Roman" w:eastAsia="Times New Roman" w:hAnsi="Times New Roman" w:cs="Times New Roman"/>
                            <w:sz w:val="28"/>
                            <w:szCs w:val="28"/>
                          </w:rPr>
                          <w:t xml:space="preserve"> .</w:t>
                        </w:r>
                        <w:proofErr w:type="gramEnd"/>
                        <w:r w:rsidRPr="006A3DBA">
                          <w:rPr>
                            <w:rFonts w:ascii="Times New Roman" w:eastAsia="Times New Roman" w:hAnsi="Times New Roman" w:cs="Times New Roman"/>
                            <w:sz w:val="28"/>
                            <w:szCs w:val="28"/>
                          </w:rPr>
                          <w:t xml:space="preserve"> Они могут не услышать, когда объявят их остановку.</w:t>
                        </w:r>
                        <w:r w:rsidRPr="006A3DBA">
                          <w:rPr>
                            <w:rFonts w:ascii="Times New Roman" w:eastAsia="Times New Roman" w:hAnsi="Times New Roman" w:cs="Times New Roman"/>
                            <w:sz w:val="28"/>
                            <w:szCs w:val="28"/>
                          </w:rPr>
                          <w:br/>
                          <w:t> </w:t>
                        </w:r>
                      </w:p>
                    </w:tc>
                  </w:tr>
                </w:tbl>
                <w:p w:rsidR="003B0924" w:rsidRPr="006A3DBA" w:rsidRDefault="003B0924" w:rsidP="003B0924">
                  <w:pPr>
                    <w:spacing w:after="115"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28542D" w:rsidRPr="006A3DBA" w:rsidRDefault="0028542D" w:rsidP="003B0924">
                  <w:pPr>
                    <w:spacing w:after="115" w:line="240" w:lineRule="auto"/>
                    <w:jc w:val="center"/>
                    <w:rPr>
                      <w:rFonts w:ascii="Times New Roman" w:eastAsia="Times New Roman" w:hAnsi="Times New Roman" w:cs="Times New Roman"/>
                      <w:sz w:val="28"/>
                      <w:szCs w:val="28"/>
                    </w:rPr>
                  </w:pPr>
                </w:p>
                <w:p w:rsidR="003B0924" w:rsidRPr="006A3DBA" w:rsidRDefault="003B0924" w:rsidP="003B0924">
                  <w:pPr>
                    <w:spacing w:after="115" w:line="240" w:lineRule="auto"/>
                    <w:jc w:val="center"/>
                    <w:rPr>
                      <w:rFonts w:ascii="Times New Roman" w:eastAsia="Times New Roman" w:hAnsi="Times New Roman" w:cs="Times New Roman"/>
                      <w:sz w:val="28"/>
                      <w:szCs w:val="28"/>
                    </w:rPr>
                  </w:pPr>
                  <w:r w:rsidRPr="006A3DBA">
                    <w:rPr>
                      <w:rFonts w:ascii="Times New Roman" w:eastAsia="Times New Roman" w:hAnsi="Times New Roman" w:cs="Times New Roman"/>
                      <w:b/>
                      <w:bCs/>
                      <w:color w:val="008000"/>
                      <w:sz w:val="28"/>
                      <w:szCs w:val="28"/>
                    </w:rPr>
                    <w:t>Основные</w:t>
                  </w:r>
                  <w:r w:rsidRPr="006A3DBA">
                    <w:rPr>
                      <w:rFonts w:ascii="Times New Roman" w:eastAsia="Times New Roman" w:hAnsi="Times New Roman" w:cs="Times New Roman"/>
                      <w:b/>
                      <w:bCs/>
                      <w:sz w:val="28"/>
                      <w:szCs w:val="28"/>
                    </w:rPr>
                    <w:t> </w:t>
                  </w:r>
                  <w:r w:rsidRPr="006A3DBA">
                    <w:rPr>
                      <w:rFonts w:ascii="Times New Roman" w:eastAsia="Times New Roman" w:hAnsi="Times New Roman" w:cs="Times New Roman"/>
                      <w:b/>
                      <w:bCs/>
                      <w:color w:val="008000"/>
                      <w:sz w:val="28"/>
                      <w:szCs w:val="28"/>
                    </w:rPr>
                    <w:t>понятия</w:t>
                  </w:r>
                  <w:r w:rsidRPr="006A3DBA">
                    <w:rPr>
                      <w:rFonts w:ascii="Times New Roman" w:eastAsia="Times New Roman" w:hAnsi="Times New Roman" w:cs="Times New Roman"/>
                      <w:b/>
                      <w:bCs/>
                      <w:sz w:val="28"/>
                      <w:szCs w:val="28"/>
                    </w:rPr>
                    <w:t> </w:t>
                  </w:r>
                  <w:r w:rsidRPr="006A3DBA">
                    <w:rPr>
                      <w:rFonts w:ascii="Times New Roman" w:eastAsia="Times New Roman" w:hAnsi="Times New Roman" w:cs="Times New Roman"/>
                      <w:b/>
                      <w:bCs/>
                      <w:color w:val="008000"/>
                      <w:sz w:val="28"/>
                      <w:szCs w:val="28"/>
                    </w:rPr>
                    <w:t>и</w:t>
                  </w:r>
                  <w:r w:rsidRPr="006A3DBA">
                    <w:rPr>
                      <w:rFonts w:ascii="Times New Roman" w:eastAsia="Times New Roman" w:hAnsi="Times New Roman" w:cs="Times New Roman"/>
                      <w:b/>
                      <w:bCs/>
                      <w:sz w:val="28"/>
                      <w:szCs w:val="28"/>
                    </w:rPr>
                    <w:t> </w:t>
                  </w:r>
                  <w:r w:rsidRPr="006A3DBA">
                    <w:rPr>
                      <w:rFonts w:ascii="Times New Roman" w:eastAsia="Times New Roman" w:hAnsi="Times New Roman" w:cs="Times New Roman"/>
                      <w:b/>
                      <w:bCs/>
                      <w:color w:val="008000"/>
                      <w:sz w:val="28"/>
                      <w:szCs w:val="28"/>
                    </w:rPr>
                    <w:t>термины</w:t>
                  </w:r>
                  <w:r w:rsidRPr="006A3DBA">
                    <w:rPr>
                      <w:rFonts w:ascii="Times New Roman" w:eastAsia="Times New Roman" w:hAnsi="Times New Roman" w:cs="Times New Roman"/>
                      <w:b/>
                      <w:bCs/>
                      <w:sz w:val="28"/>
                      <w:szCs w:val="28"/>
                    </w:rPr>
                    <w:t> </w:t>
                  </w:r>
                  <w:r w:rsidRPr="006A3DBA">
                    <w:rPr>
                      <w:rFonts w:ascii="Times New Roman" w:eastAsia="Times New Roman" w:hAnsi="Times New Roman" w:cs="Times New Roman"/>
                      <w:b/>
                      <w:bCs/>
                      <w:color w:val="008000"/>
                      <w:sz w:val="28"/>
                      <w:szCs w:val="28"/>
                    </w:rPr>
                    <w:t>по</w:t>
                  </w:r>
                  <w:r w:rsidRPr="006A3DBA">
                    <w:rPr>
                      <w:rFonts w:ascii="Times New Roman" w:eastAsia="Times New Roman" w:hAnsi="Times New Roman" w:cs="Times New Roman"/>
                      <w:b/>
                      <w:bCs/>
                      <w:sz w:val="28"/>
                      <w:szCs w:val="28"/>
                    </w:rPr>
                    <w:t> </w:t>
                  </w:r>
                  <w:r w:rsidRPr="006A3DBA">
                    <w:rPr>
                      <w:rFonts w:ascii="Times New Roman" w:eastAsia="Times New Roman" w:hAnsi="Times New Roman" w:cs="Times New Roman"/>
                      <w:b/>
                      <w:bCs/>
                      <w:color w:val="008000"/>
                      <w:sz w:val="28"/>
                      <w:szCs w:val="28"/>
                    </w:rPr>
                    <w:t>ПДД</w:t>
                  </w:r>
                </w:p>
                <w:p w:rsidR="003B0924" w:rsidRPr="006A3DBA" w:rsidRDefault="003B0924" w:rsidP="003B0924">
                  <w:pPr>
                    <w:spacing w:after="115"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sz w:val="28"/>
                      <w:szCs w:val="28"/>
                    </w:rPr>
                    <w:t> </w:t>
                  </w:r>
                </w:p>
                <w:p w:rsidR="003B0924" w:rsidRPr="006A3DBA" w:rsidRDefault="003B0924" w:rsidP="003B0924">
                  <w:pPr>
                    <w:spacing w:after="115" w:line="240" w:lineRule="auto"/>
                    <w:jc w:val="both"/>
                    <w:rPr>
                      <w:rFonts w:ascii="Times New Roman" w:eastAsia="Times New Roman" w:hAnsi="Times New Roman" w:cs="Times New Roman"/>
                      <w:sz w:val="28"/>
                      <w:szCs w:val="28"/>
                    </w:rPr>
                  </w:pPr>
                  <w:r w:rsidRPr="006A3DBA">
                    <w:rPr>
                      <w:rFonts w:ascii="Times New Roman" w:eastAsia="Times New Roman" w:hAnsi="Times New Roman" w:cs="Times New Roman"/>
                      <w:b/>
                      <w:bCs/>
                      <w:sz w:val="28"/>
                      <w:szCs w:val="28"/>
                    </w:rPr>
                    <w:t>Автобусная,</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трамвайная</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остановка</w:t>
                  </w:r>
                  <w:r w:rsidRPr="006A3DBA">
                    <w:rPr>
                      <w:rFonts w:ascii="Times New Roman" w:eastAsia="Times New Roman" w:hAnsi="Times New Roman" w:cs="Times New Roman"/>
                      <w:sz w:val="28"/>
                      <w:szCs w:val="28"/>
                    </w:rPr>
                    <w:t> - место остановки общественного транспорта для посадки и высадки пассажиров.</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Водитель</w:t>
                  </w:r>
                  <w:r w:rsidRPr="006A3DBA">
                    <w:rPr>
                      <w:rFonts w:ascii="Times New Roman" w:eastAsia="Times New Roman" w:hAnsi="Times New Roman" w:cs="Times New Roman"/>
                      <w:sz w:val="28"/>
                      <w:szCs w:val="28"/>
                    </w:rPr>
                    <w:t> - человек, управляющий транспортным средством.</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Двустороннее</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движение</w:t>
                  </w:r>
                  <w:r w:rsidRPr="006A3DBA">
                    <w:rPr>
                      <w:rFonts w:ascii="Times New Roman" w:eastAsia="Times New Roman" w:hAnsi="Times New Roman" w:cs="Times New Roman"/>
                      <w:sz w:val="28"/>
                      <w:szCs w:val="28"/>
                    </w:rPr>
                    <w:t> - транспорт движется в двух противоположных направлениях.</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Дорога</w:t>
                  </w:r>
                  <w:r w:rsidRPr="006A3DBA">
                    <w:rPr>
                      <w:rFonts w:ascii="Times New Roman" w:eastAsia="Times New Roman" w:hAnsi="Times New Roman" w:cs="Times New Roman"/>
                      <w:sz w:val="28"/>
                      <w:szCs w:val="28"/>
                    </w:rPr>
                    <w:t> - часть улицы, по которой движутся машины, а также тротуары, обочины, разделительные полосы.</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Железнодорожный</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переезд</w:t>
                  </w:r>
                  <w:r w:rsidRPr="006A3DBA">
                    <w:rPr>
                      <w:rFonts w:ascii="Times New Roman" w:eastAsia="Times New Roman" w:hAnsi="Times New Roman" w:cs="Times New Roman"/>
                      <w:sz w:val="28"/>
                      <w:szCs w:val="28"/>
                    </w:rPr>
                    <w:t> - любое пересечение дороги железнодорожными путями.</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Одностороннее</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движение</w:t>
                  </w:r>
                  <w:r w:rsidRPr="006A3DBA">
                    <w:rPr>
                      <w:rFonts w:ascii="Times New Roman" w:eastAsia="Times New Roman" w:hAnsi="Times New Roman" w:cs="Times New Roman"/>
                      <w:sz w:val="28"/>
                      <w:szCs w:val="28"/>
                    </w:rPr>
                    <w:t> - транспорт движется в одном направлении.</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Островок</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безопасности</w:t>
                  </w:r>
                  <w:r w:rsidRPr="006A3DBA">
                    <w:rPr>
                      <w:rFonts w:ascii="Times New Roman" w:eastAsia="Times New Roman" w:hAnsi="Times New Roman" w:cs="Times New Roman"/>
                      <w:sz w:val="28"/>
                      <w:szCs w:val="28"/>
                    </w:rPr>
                    <w:t> - место между разделительными полосами на проезжей части дороги, может быть обозначено треугольником.</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lastRenderedPageBreak/>
                    <w:br/>
                  </w:r>
                  <w:r w:rsidRPr="006A3DBA">
                    <w:rPr>
                      <w:rFonts w:ascii="Times New Roman" w:eastAsia="Times New Roman" w:hAnsi="Times New Roman" w:cs="Times New Roman"/>
                      <w:b/>
                      <w:bCs/>
                      <w:sz w:val="28"/>
                      <w:szCs w:val="28"/>
                    </w:rPr>
                    <w:t>Пассажир</w:t>
                  </w:r>
                  <w:r w:rsidRPr="006A3DBA">
                    <w:rPr>
                      <w:rFonts w:ascii="Times New Roman" w:eastAsia="Times New Roman" w:hAnsi="Times New Roman" w:cs="Times New Roman"/>
                      <w:sz w:val="28"/>
                      <w:szCs w:val="28"/>
                    </w:rPr>
                    <w:t> - человек, который помимо водителя находится в транспортном средстве.</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Пешеход</w:t>
                  </w:r>
                  <w:r w:rsidRPr="006A3DBA">
                    <w:rPr>
                      <w:rFonts w:ascii="Times New Roman" w:eastAsia="Times New Roman" w:hAnsi="Times New Roman" w:cs="Times New Roman"/>
                      <w:sz w:val="28"/>
                      <w:szCs w:val="28"/>
                    </w:rPr>
                    <w:t> - человек, идущий по тротуару, обочине или переходящий улицу.</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Пешеходный</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переход,</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подземный</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переход,</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надземный</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переход</w:t>
                  </w:r>
                  <w:r w:rsidRPr="006A3DBA">
                    <w:rPr>
                      <w:rFonts w:ascii="Times New Roman" w:eastAsia="Times New Roman" w:hAnsi="Times New Roman" w:cs="Times New Roman"/>
                      <w:sz w:val="28"/>
                      <w:szCs w:val="28"/>
                    </w:rPr>
                    <w:t xml:space="preserve"> - </w:t>
                  </w:r>
                  <w:proofErr w:type="gramStart"/>
                  <w:r w:rsidRPr="006A3DBA">
                    <w:rPr>
                      <w:rFonts w:ascii="Times New Roman" w:eastAsia="Times New Roman" w:hAnsi="Times New Roman" w:cs="Times New Roman"/>
                      <w:sz w:val="28"/>
                      <w:szCs w:val="28"/>
                    </w:rPr>
                    <w:t>место</w:t>
                  </w:r>
                  <w:proofErr w:type="gramEnd"/>
                  <w:r w:rsidRPr="006A3DBA">
                    <w:rPr>
                      <w:rFonts w:ascii="Times New Roman" w:eastAsia="Times New Roman" w:hAnsi="Times New Roman" w:cs="Times New Roman"/>
                      <w:sz w:val="28"/>
                      <w:szCs w:val="28"/>
                    </w:rPr>
                    <w:t xml:space="preserve"> обозначенное для перехода через улицу. </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Посадочная</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площадка</w:t>
                  </w:r>
                  <w:r w:rsidRPr="006A3DBA">
                    <w:rPr>
                      <w:rFonts w:ascii="Times New Roman" w:eastAsia="Times New Roman" w:hAnsi="Times New Roman" w:cs="Times New Roman"/>
                      <w:sz w:val="28"/>
                      <w:szCs w:val="28"/>
                    </w:rPr>
                    <w:t> - место, где пассажиры ожидают общественный транспорт. Если посадочная площадка отсутствует, транспорт ожидают на тротуаре или обочине.</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Проезжая</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часть</w:t>
                  </w:r>
                  <w:r w:rsidRPr="006A3DBA">
                    <w:rPr>
                      <w:rFonts w:ascii="Times New Roman" w:eastAsia="Times New Roman" w:hAnsi="Times New Roman" w:cs="Times New Roman"/>
                      <w:sz w:val="28"/>
                      <w:szCs w:val="28"/>
                    </w:rPr>
                    <w:t xml:space="preserve"> - часть дороги, предназначенная для движения транспорта. </w:t>
                  </w:r>
                  <w:proofErr w:type="gramStart"/>
                  <w:r w:rsidRPr="006A3DBA">
                    <w:rPr>
                      <w:rFonts w:ascii="Times New Roman" w:eastAsia="Times New Roman" w:hAnsi="Times New Roman" w:cs="Times New Roman"/>
                      <w:sz w:val="28"/>
                      <w:szCs w:val="28"/>
                    </w:rPr>
                    <w:t>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roofErr w:type="gramEnd"/>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Транспортное</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средство</w:t>
                  </w:r>
                  <w:r w:rsidRPr="006A3DBA">
                    <w:rPr>
                      <w:rFonts w:ascii="Times New Roman" w:eastAsia="Times New Roman" w:hAnsi="Times New Roman" w:cs="Times New Roman"/>
                      <w:sz w:val="28"/>
                      <w:szCs w:val="28"/>
                    </w:rPr>
                    <w:t> - транспорт, предназначенный для перевозки людей и груза.</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Светофор</w:t>
                  </w:r>
                  <w:r w:rsidRPr="006A3DBA">
                    <w:rPr>
                      <w:rFonts w:ascii="Times New Roman" w:eastAsia="Times New Roman" w:hAnsi="Times New Roman" w:cs="Times New Roman"/>
                      <w:sz w:val="28"/>
                      <w:szCs w:val="28"/>
                    </w:rPr>
                    <w:t> - устройство для регулирования движения транспорта и пешеходов через дорогу. </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Тротуар</w:t>
                  </w:r>
                  <w:r w:rsidRPr="006A3DBA">
                    <w:rPr>
                      <w:rFonts w:ascii="Times New Roman" w:eastAsia="Times New Roman" w:hAnsi="Times New Roman" w:cs="Times New Roman"/>
                      <w:sz w:val="28"/>
                      <w:szCs w:val="28"/>
                    </w:rPr>
                    <w:t> - часть дороги, предназначенная для движения пешехода, примыкающая к проезжей части, отделенная от нее газонами.</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proofErr w:type="gramStart"/>
                  <w:r w:rsidRPr="006A3DBA">
                    <w:rPr>
                      <w:rFonts w:ascii="Times New Roman" w:eastAsia="Times New Roman" w:hAnsi="Times New Roman" w:cs="Times New Roman"/>
                      <w:b/>
                      <w:bCs/>
                      <w:sz w:val="28"/>
                      <w:szCs w:val="28"/>
                    </w:rPr>
                    <w:t>Улица</w:t>
                  </w:r>
                  <w:r w:rsidRPr="006A3DBA">
                    <w:rPr>
                      <w:rFonts w:ascii="Times New Roman" w:eastAsia="Times New Roman" w:hAnsi="Times New Roman" w:cs="Times New Roman"/>
                      <w:sz w:val="28"/>
                      <w:szCs w:val="28"/>
                    </w:rPr>
                    <w:t>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sz w:val="28"/>
                      <w:szCs w:val="28"/>
                    </w:rPr>
                    <w:br/>
                  </w:r>
                  <w:r w:rsidRPr="006A3DBA">
                    <w:rPr>
                      <w:rFonts w:ascii="Times New Roman" w:eastAsia="Times New Roman" w:hAnsi="Times New Roman" w:cs="Times New Roman"/>
                      <w:b/>
                      <w:bCs/>
                      <w:sz w:val="28"/>
                      <w:szCs w:val="28"/>
                    </w:rPr>
                    <w:t>Участник</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дорожного</w:t>
                  </w:r>
                  <w:r w:rsidRPr="006A3DBA">
                    <w:rPr>
                      <w:rFonts w:ascii="Times New Roman" w:eastAsia="Times New Roman" w:hAnsi="Times New Roman" w:cs="Times New Roman"/>
                      <w:sz w:val="28"/>
                      <w:szCs w:val="28"/>
                    </w:rPr>
                    <w:t> </w:t>
                  </w:r>
                  <w:r w:rsidRPr="006A3DBA">
                    <w:rPr>
                      <w:rFonts w:ascii="Times New Roman" w:eastAsia="Times New Roman" w:hAnsi="Times New Roman" w:cs="Times New Roman"/>
                      <w:b/>
                      <w:bCs/>
                      <w:sz w:val="28"/>
                      <w:szCs w:val="28"/>
                    </w:rPr>
                    <w:t>движения</w:t>
                  </w:r>
                  <w:r w:rsidRPr="006A3DBA">
                    <w:rPr>
                      <w:rFonts w:ascii="Times New Roman" w:eastAsia="Times New Roman" w:hAnsi="Times New Roman" w:cs="Times New Roman"/>
                      <w:sz w:val="28"/>
                      <w:szCs w:val="28"/>
                    </w:rPr>
                    <w:t> - взрослый или ребенок, принимающий непосредственное участие в движении как пешеход, водитель, пассажир транспорта.</w:t>
                  </w:r>
                  <w:proofErr w:type="gramEnd"/>
                </w:p>
              </w:tc>
            </w:tr>
          </w:tbl>
          <w:p w:rsidR="003B0924" w:rsidRPr="006A3DBA" w:rsidRDefault="003B0924" w:rsidP="003B0924">
            <w:pPr>
              <w:spacing w:after="0" w:line="240" w:lineRule="auto"/>
              <w:rPr>
                <w:rFonts w:ascii="Times New Roman" w:eastAsia="Times New Roman" w:hAnsi="Times New Roman" w:cs="Times New Roman"/>
                <w:sz w:val="28"/>
                <w:szCs w:val="28"/>
              </w:rPr>
            </w:pPr>
          </w:p>
        </w:tc>
      </w:tr>
    </w:tbl>
    <w:p w:rsidR="0084463F" w:rsidRPr="006A3DBA" w:rsidRDefault="0084463F">
      <w:pPr>
        <w:rPr>
          <w:rFonts w:ascii="Times New Roman" w:hAnsi="Times New Roman" w:cs="Times New Roman"/>
          <w:sz w:val="28"/>
          <w:szCs w:val="28"/>
        </w:rPr>
      </w:pPr>
    </w:p>
    <w:p w:rsidR="00D43DA3" w:rsidRPr="006A3DBA" w:rsidRDefault="00D43DA3">
      <w:pPr>
        <w:rPr>
          <w:rFonts w:ascii="Times New Roman" w:hAnsi="Times New Roman" w:cs="Times New Roman"/>
          <w:sz w:val="28"/>
          <w:szCs w:val="28"/>
        </w:rPr>
      </w:pPr>
    </w:p>
    <w:p w:rsidR="00D43DA3" w:rsidRPr="006A3DBA" w:rsidRDefault="00D43DA3">
      <w:pPr>
        <w:rPr>
          <w:rFonts w:ascii="Times New Roman" w:hAnsi="Times New Roman" w:cs="Times New Roman"/>
          <w:sz w:val="28"/>
          <w:szCs w:val="28"/>
        </w:rPr>
      </w:pPr>
    </w:p>
    <w:sectPr w:rsidR="00D43DA3" w:rsidRPr="006A3DBA" w:rsidSect="00C73C25">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8A" w:rsidRDefault="0034238A" w:rsidP="003B0924">
      <w:pPr>
        <w:spacing w:after="0" w:line="240" w:lineRule="auto"/>
      </w:pPr>
      <w:r>
        <w:separator/>
      </w:r>
    </w:p>
  </w:endnote>
  <w:endnote w:type="continuationSeparator" w:id="1">
    <w:p w:rsidR="0034238A" w:rsidRDefault="0034238A" w:rsidP="003B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8A" w:rsidRDefault="0034238A" w:rsidP="003B0924">
      <w:pPr>
        <w:spacing w:after="0" w:line="240" w:lineRule="auto"/>
      </w:pPr>
      <w:r>
        <w:separator/>
      </w:r>
    </w:p>
  </w:footnote>
  <w:footnote w:type="continuationSeparator" w:id="1">
    <w:p w:rsidR="0034238A" w:rsidRDefault="0034238A" w:rsidP="003B0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5E1"/>
    <w:multiLevelType w:val="hybridMultilevel"/>
    <w:tmpl w:val="FD86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30E1D"/>
    <w:multiLevelType w:val="hybridMultilevel"/>
    <w:tmpl w:val="5D90D454"/>
    <w:lvl w:ilvl="0" w:tplc="0419000F">
      <w:start w:val="1"/>
      <w:numFmt w:val="decimal"/>
      <w:lvlText w:val="%1."/>
      <w:lvlJc w:val="left"/>
      <w:pPr>
        <w:ind w:left="2508" w:hanging="360"/>
      </w:p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
    <w:nsid w:val="2EBA5288"/>
    <w:multiLevelType w:val="hybridMultilevel"/>
    <w:tmpl w:val="FD3C842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398736A0"/>
    <w:multiLevelType w:val="hybridMultilevel"/>
    <w:tmpl w:val="A5AE96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73A26FA"/>
    <w:multiLevelType w:val="hybridMultilevel"/>
    <w:tmpl w:val="96606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6268F"/>
    <w:multiLevelType w:val="hybridMultilevel"/>
    <w:tmpl w:val="DF8484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97B502A"/>
    <w:multiLevelType w:val="hybridMultilevel"/>
    <w:tmpl w:val="298EB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764863"/>
    <w:multiLevelType w:val="hybridMultilevel"/>
    <w:tmpl w:val="A648ADF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3B0924"/>
    <w:rsid w:val="000169A5"/>
    <w:rsid w:val="0007203C"/>
    <w:rsid w:val="001566F2"/>
    <w:rsid w:val="0025240E"/>
    <w:rsid w:val="0028542D"/>
    <w:rsid w:val="002B38AB"/>
    <w:rsid w:val="002E5707"/>
    <w:rsid w:val="0033248D"/>
    <w:rsid w:val="0034238A"/>
    <w:rsid w:val="003B0924"/>
    <w:rsid w:val="004602CE"/>
    <w:rsid w:val="00475859"/>
    <w:rsid w:val="004901B1"/>
    <w:rsid w:val="00496E62"/>
    <w:rsid w:val="00605A3E"/>
    <w:rsid w:val="00655D62"/>
    <w:rsid w:val="006A3DBA"/>
    <w:rsid w:val="006B4A4F"/>
    <w:rsid w:val="00744942"/>
    <w:rsid w:val="007505C3"/>
    <w:rsid w:val="00760587"/>
    <w:rsid w:val="007F4297"/>
    <w:rsid w:val="0084463F"/>
    <w:rsid w:val="008E2C27"/>
    <w:rsid w:val="0096611F"/>
    <w:rsid w:val="009973A7"/>
    <w:rsid w:val="00A22E7E"/>
    <w:rsid w:val="00A6277D"/>
    <w:rsid w:val="00AC1139"/>
    <w:rsid w:val="00B3214F"/>
    <w:rsid w:val="00B9354F"/>
    <w:rsid w:val="00B9798A"/>
    <w:rsid w:val="00BC515F"/>
    <w:rsid w:val="00BD6235"/>
    <w:rsid w:val="00C57419"/>
    <w:rsid w:val="00C67484"/>
    <w:rsid w:val="00C73C25"/>
    <w:rsid w:val="00C8755F"/>
    <w:rsid w:val="00C917D1"/>
    <w:rsid w:val="00CE3FEB"/>
    <w:rsid w:val="00D02AA4"/>
    <w:rsid w:val="00D17C5D"/>
    <w:rsid w:val="00D24BFF"/>
    <w:rsid w:val="00D43DA3"/>
    <w:rsid w:val="00D44D42"/>
    <w:rsid w:val="00D677CA"/>
    <w:rsid w:val="00D903F6"/>
    <w:rsid w:val="00DD1C1C"/>
    <w:rsid w:val="00E364C9"/>
    <w:rsid w:val="00E4486A"/>
    <w:rsid w:val="00EC0B61"/>
    <w:rsid w:val="00ED682B"/>
    <w:rsid w:val="00EF79C3"/>
    <w:rsid w:val="00F20EB6"/>
    <w:rsid w:val="00F32C08"/>
    <w:rsid w:val="00F50C6C"/>
    <w:rsid w:val="00F6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CE"/>
  </w:style>
  <w:style w:type="paragraph" w:styleId="2">
    <w:name w:val="heading 2"/>
    <w:basedOn w:val="a"/>
    <w:link w:val="20"/>
    <w:uiPriority w:val="9"/>
    <w:qFormat/>
    <w:rsid w:val="003B09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924"/>
    <w:rPr>
      <w:rFonts w:ascii="Times New Roman" w:eastAsia="Times New Roman" w:hAnsi="Times New Roman" w:cs="Times New Roman"/>
      <w:b/>
      <w:bCs/>
      <w:sz w:val="36"/>
      <w:szCs w:val="36"/>
    </w:rPr>
  </w:style>
  <w:style w:type="paragraph" w:styleId="a3">
    <w:name w:val="Normal (Web)"/>
    <w:basedOn w:val="a"/>
    <w:uiPriority w:val="99"/>
    <w:unhideWhenUsed/>
    <w:rsid w:val="003B0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0924"/>
  </w:style>
  <w:style w:type="character" w:styleId="a4">
    <w:name w:val="Strong"/>
    <w:basedOn w:val="a0"/>
    <w:uiPriority w:val="22"/>
    <w:qFormat/>
    <w:rsid w:val="003B0924"/>
    <w:rPr>
      <w:b/>
      <w:bCs/>
    </w:rPr>
  </w:style>
  <w:style w:type="paragraph" w:styleId="a5">
    <w:name w:val="header"/>
    <w:basedOn w:val="a"/>
    <w:link w:val="a6"/>
    <w:uiPriority w:val="99"/>
    <w:semiHidden/>
    <w:unhideWhenUsed/>
    <w:rsid w:val="003B09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0924"/>
  </w:style>
  <w:style w:type="paragraph" w:styleId="a7">
    <w:name w:val="footer"/>
    <w:basedOn w:val="a"/>
    <w:link w:val="a8"/>
    <w:uiPriority w:val="99"/>
    <w:semiHidden/>
    <w:unhideWhenUsed/>
    <w:rsid w:val="003B09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0924"/>
  </w:style>
  <w:style w:type="paragraph" w:styleId="a9">
    <w:name w:val="List Paragraph"/>
    <w:basedOn w:val="a"/>
    <w:uiPriority w:val="34"/>
    <w:qFormat/>
    <w:rsid w:val="00C57419"/>
    <w:pPr>
      <w:ind w:left="720"/>
      <w:contextualSpacing/>
    </w:pPr>
  </w:style>
</w:styles>
</file>

<file path=word/webSettings.xml><?xml version="1.0" encoding="utf-8"?>
<w:webSettings xmlns:r="http://schemas.openxmlformats.org/officeDocument/2006/relationships" xmlns:w="http://schemas.openxmlformats.org/wordprocessingml/2006/main">
  <w:divs>
    <w:div w:id="10241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1589-867A-4213-9A10-951D05E2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3</cp:lastModifiedBy>
  <cp:revision>47</cp:revision>
  <dcterms:created xsi:type="dcterms:W3CDTF">2016-02-14T07:38:00Z</dcterms:created>
  <dcterms:modified xsi:type="dcterms:W3CDTF">2017-02-10T05:23:00Z</dcterms:modified>
</cp:coreProperties>
</file>